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0900" w:rsidRDefault="00E1212E">
      <w:pPr>
        <w:outlineLvl w:val="0"/>
      </w:pPr>
      <w:r>
        <w:rPr>
          <w:b/>
          <w:bCs/>
          <w:color w:val="000000"/>
          <w:kern w:val="0"/>
          <w:sz w:val="28"/>
          <w:szCs w:val="28"/>
        </w:rPr>
        <w:t>ZZHY/APJL0</w:t>
      </w:r>
      <w:r>
        <w:rPr>
          <w:rFonts w:hint="eastAsia"/>
          <w:b/>
          <w:bCs/>
          <w:color w:val="000000"/>
          <w:kern w:val="0"/>
          <w:sz w:val="28"/>
          <w:szCs w:val="28"/>
        </w:rPr>
        <w:t>54</w:t>
      </w:r>
    </w:p>
    <w:p w:rsidR="00DB0900" w:rsidRDefault="00E1212E">
      <w:pPr>
        <w:jc w:val="center"/>
        <w:rPr>
          <w:rFonts w:ascii="宋体" w:hAnsi="宋体"/>
          <w:b/>
          <w:bCs/>
          <w:color w:val="000000"/>
          <w:kern w:val="0"/>
          <w:sz w:val="36"/>
          <w:szCs w:val="36"/>
        </w:rPr>
      </w:pPr>
      <w:r>
        <w:rPr>
          <w:rFonts w:ascii="宋体" w:hAnsi="宋体" w:hint="eastAsia"/>
          <w:b/>
          <w:bCs/>
          <w:color w:val="000000"/>
          <w:kern w:val="0"/>
          <w:sz w:val="36"/>
          <w:szCs w:val="36"/>
        </w:rPr>
        <w:t>网络信息公开表</w:t>
      </w:r>
    </w:p>
    <w:tbl>
      <w:tblPr>
        <w:tblW w:w="9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72"/>
        <w:gridCol w:w="1524"/>
        <w:gridCol w:w="1800"/>
        <w:gridCol w:w="360"/>
        <w:gridCol w:w="3192"/>
      </w:tblGrid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i/>
                <w:color w:val="0000FF"/>
                <w:sz w:val="24"/>
                <w:u w:val="single"/>
              </w:rPr>
            </w:pPr>
            <w:r>
              <w:rPr>
                <w:rFonts w:ascii="宋体" w:hAnsi="宋体" w:hint="eastAsia"/>
                <w:sz w:val="24"/>
              </w:rPr>
              <w:t>存档编号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29643A" w:rsidP="004971DC">
            <w:pPr>
              <w:rPr>
                <w:rFonts w:ascii="宋体" w:hAnsi="宋体"/>
                <w:sz w:val="24"/>
              </w:rPr>
            </w:pPr>
            <w:r w:rsidRPr="0029643A">
              <w:rPr>
                <w:color w:val="000000"/>
                <w:sz w:val="24"/>
              </w:rPr>
              <w:t>ZZHY-APXZPJ-23-0499-0604KC-0</w:t>
            </w:r>
            <w:r w:rsidR="00B46417">
              <w:rPr>
                <w:color w:val="000000"/>
                <w:sz w:val="24"/>
              </w:rPr>
              <w:t>7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项目名称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AF35AC" w:rsidP="00D87467">
            <w:pPr>
              <w:jc w:val="left"/>
              <w:rPr>
                <w:rFonts w:ascii="宋体" w:hAnsi="宋体"/>
                <w:sz w:val="24"/>
              </w:rPr>
            </w:pPr>
            <w:r w:rsidRPr="00AF35AC">
              <w:rPr>
                <w:rFonts w:hint="eastAsia"/>
                <w:color w:val="000000"/>
                <w:sz w:val="24"/>
              </w:rPr>
              <w:t>中国石油天然气股份有限公司辽宁</w:t>
            </w:r>
            <w:r w:rsidR="0029643A" w:rsidRPr="0029643A">
              <w:rPr>
                <w:rFonts w:hint="eastAsia"/>
                <w:color w:val="000000"/>
                <w:sz w:val="24"/>
              </w:rPr>
              <w:t>锦州</w:t>
            </w:r>
            <w:r w:rsidR="00B46417">
              <w:rPr>
                <w:rFonts w:hint="eastAsia"/>
                <w:color w:val="000000"/>
                <w:sz w:val="24"/>
              </w:rPr>
              <w:t>义县</w:t>
            </w:r>
            <w:r w:rsidR="009B2AC1" w:rsidRPr="009B2AC1">
              <w:rPr>
                <w:rFonts w:hint="eastAsia"/>
                <w:color w:val="000000"/>
                <w:sz w:val="24"/>
              </w:rPr>
              <w:t>经营部</w:t>
            </w:r>
            <w:r w:rsidR="00B46417">
              <w:rPr>
                <w:rFonts w:hint="eastAsia"/>
                <w:color w:val="000000"/>
                <w:sz w:val="24"/>
              </w:rPr>
              <w:t>城西</w:t>
            </w:r>
            <w:r w:rsidR="0029643A" w:rsidRPr="0029643A">
              <w:rPr>
                <w:rFonts w:hint="eastAsia"/>
                <w:color w:val="000000"/>
                <w:sz w:val="24"/>
              </w:rPr>
              <w:t>加油站</w:t>
            </w:r>
            <w:r w:rsidR="00A56113">
              <w:rPr>
                <w:rFonts w:hint="eastAsia"/>
                <w:color w:val="000000"/>
                <w:sz w:val="24"/>
              </w:rPr>
              <w:t>经营危险化学品安全评价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项目类别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A56113" w:rsidP="004F6682">
            <w:pPr>
              <w:spacing w:line="420" w:lineRule="exact"/>
              <w:jc w:val="left"/>
              <w:rPr>
                <w:rFonts w:ascii="宋体" w:hAnsi="宋体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经营危险化学品安全评价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项目地点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B46417" w:rsidP="004F6682">
            <w:pPr>
              <w:spacing w:line="420" w:lineRule="exact"/>
              <w:jc w:val="left"/>
              <w:rPr>
                <w:rFonts w:ascii="宋体" w:hAnsi="宋体"/>
                <w:sz w:val="24"/>
              </w:rPr>
            </w:pPr>
            <w:r w:rsidRPr="00B46417">
              <w:rPr>
                <w:rFonts w:ascii="宋体" w:hAnsi="宋体" w:hint="eastAsia"/>
                <w:sz w:val="24"/>
              </w:rPr>
              <w:t>辽宁省锦州市义县铁西路南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项目所属业务范围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石油加油业，化学原料、化学品及医药制造业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评审单位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29643A">
            <w:pPr>
              <w:spacing w:line="420" w:lineRule="exac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锦州市应急</w:t>
            </w:r>
            <w:r w:rsidR="00311306">
              <w:rPr>
                <w:rFonts w:ascii="宋体" w:hAnsi="宋体" w:hint="eastAsia"/>
                <w:sz w:val="24"/>
              </w:rPr>
              <w:t>局</w:t>
            </w:r>
          </w:p>
        </w:tc>
      </w:tr>
      <w:tr w:rsidR="00DB0900">
        <w:trPr>
          <w:trHeight w:val="980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项目简介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B46417" w:rsidP="001F2D78">
            <w:pPr>
              <w:topLinePunct/>
            </w:pPr>
            <w:r>
              <w:rPr>
                <w:rFonts w:hint="eastAsia"/>
                <w:szCs w:val="28"/>
              </w:rPr>
              <w:t>中国石油天然气股份有限公司辽宁锦州义县经营部城西加油站</w:t>
            </w:r>
            <w:r w:rsidRPr="000E4AB1">
              <w:rPr>
                <w:rFonts w:hint="eastAsia"/>
              </w:rPr>
              <w:t>成立于</w:t>
            </w:r>
            <w:r>
              <w:rPr>
                <w:rFonts w:hint="eastAsia"/>
              </w:rPr>
              <w:t>2002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05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16</w:t>
            </w:r>
            <w:r>
              <w:rPr>
                <w:rFonts w:hint="eastAsia"/>
              </w:rPr>
              <w:t>日</w:t>
            </w:r>
            <w:r w:rsidRPr="000E4AB1">
              <w:rPr>
                <w:rFonts w:hint="eastAsia"/>
              </w:rPr>
              <w:t>，位于</w:t>
            </w:r>
            <w:r>
              <w:rPr>
                <w:rFonts w:hint="eastAsia"/>
                <w:color w:val="000000"/>
              </w:rPr>
              <w:t>辽宁省锦州市义县铁西路南</w:t>
            </w:r>
            <w:r w:rsidRPr="000E4AB1">
              <w:rPr>
                <w:rFonts w:hint="eastAsia"/>
              </w:rPr>
              <w:t>，企业类型为股份有限公司分公司，负责人为</w:t>
            </w:r>
            <w:r>
              <w:rPr>
                <w:rFonts w:hint="eastAsia"/>
              </w:rPr>
              <w:t>李季涛</w:t>
            </w:r>
            <w:r w:rsidRPr="000E4AB1">
              <w:rPr>
                <w:rFonts w:hint="eastAsia"/>
              </w:rPr>
              <w:t>。现有员工</w:t>
            </w:r>
            <w:r>
              <w:t>5</w:t>
            </w:r>
            <w:r w:rsidRPr="000E4AB1">
              <w:rPr>
                <w:rFonts w:hint="eastAsia"/>
              </w:rPr>
              <w:t>人，其中安全管理人员</w:t>
            </w:r>
            <w:r w:rsidRPr="000E4AB1">
              <w:rPr>
                <w:rFonts w:hint="eastAsia"/>
              </w:rPr>
              <w:t>1</w:t>
            </w:r>
            <w:r w:rsidRPr="000E4AB1">
              <w:rPr>
                <w:rFonts w:hint="eastAsia"/>
              </w:rPr>
              <w:t>名</w:t>
            </w:r>
            <w:r>
              <w:rPr>
                <w:rFonts w:hint="eastAsia"/>
              </w:rPr>
              <w:t>，</w:t>
            </w:r>
            <w:r w:rsidRPr="000E4AB1">
              <w:rPr>
                <w:rFonts w:hint="eastAsia"/>
              </w:rPr>
              <w:t>加油员</w:t>
            </w:r>
            <w:r>
              <w:t>4</w:t>
            </w:r>
            <w:r w:rsidRPr="000E4AB1">
              <w:rPr>
                <w:rFonts w:hint="eastAsia"/>
              </w:rPr>
              <w:t>名，主要经营</w:t>
            </w:r>
            <w:r>
              <w:rPr>
                <w:rFonts w:hint="eastAsia"/>
              </w:rPr>
              <w:t>车用乙醇</w:t>
            </w:r>
            <w:r w:rsidRPr="000E4AB1">
              <w:rPr>
                <w:rFonts w:hint="eastAsia"/>
              </w:rPr>
              <w:t>汽油、柴油。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安全评价项目组长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韩明月</w:t>
            </w:r>
          </w:p>
        </w:tc>
      </w:tr>
      <w:tr w:rsidR="00DB0900">
        <w:trPr>
          <w:jc w:val="center"/>
        </w:trPr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项目技术负责人</w:t>
            </w:r>
          </w:p>
        </w:tc>
        <w:tc>
          <w:tcPr>
            <w:tcW w:w="3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姓  名</w:t>
            </w:r>
          </w:p>
        </w:tc>
        <w:tc>
          <w:tcPr>
            <w:tcW w:w="3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专  业</w:t>
            </w:r>
          </w:p>
        </w:tc>
      </w:tr>
      <w:tr w:rsidR="00DB0900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DB0900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3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4253DD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冷智超</w:t>
            </w:r>
          </w:p>
        </w:tc>
        <w:tc>
          <w:tcPr>
            <w:tcW w:w="3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化工工艺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项目过程控制负责人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王爽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评价报告编制人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B46417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韩明月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评价报告审核人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9B2AC1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李季平</w:t>
            </w:r>
          </w:p>
        </w:tc>
      </w:tr>
      <w:tr w:rsidR="00DB0900">
        <w:trPr>
          <w:jc w:val="center"/>
        </w:trPr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参与评价的安全评价师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姓  名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专  业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安全评价人员资格证书编号</w:t>
            </w:r>
          </w:p>
        </w:tc>
      </w:tr>
      <w:tr w:rsidR="001F2D78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韩明月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化工工艺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Pr="00D802E9" w:rsidRDefault="001F2D78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D802E9">
              <w:rPr>
                <w:rFonts w:ascii="宋体" w:hAnsi="宋体" w:cs="宋体"/>
                <w:color w:val="000000"/>
                <w:sz w:val="24"/>
              </w:rPr>
              <w:t>S011021000110202000644</w:t>
            </w:r>
          </w:p>
        </w:tc>
      </w:tr>
      <w:tr w:rsidR="001F2D78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迟玉蓬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电气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sz w:val="24"/>
              </w:rPr>
              <w:t>S011032000110202000798</w:t>
            </w:r>
          </w:p>
        </w:tc>
      </w:tr>
      <w:tr w:rsidR="001F2D78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9B2AC1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刘阳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安全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9B2AC1" w:rsidP="001F2D78">
            <w:pPr>
              <w:jc w:val="center"/>
              <w:rPr>
                <w:rFonts w:ascii="宋体" w:hAnsi="宋体"/>
                <w:sz w:val="24"/>
              </w:rPr>
            </w:pPr>
            <w:r w:rsidRPr="009B2AC1">
              <w:rPr>
                <w:rFonts w:ascii="宋体" w:hAnsi="宋体"/>
                <w:sz w:val="24"/>
              </w:rPr>
              <w:t>S011021000110193000479</w:t>
            </w:r>
          </w:p>
        </w:tc>
      </w:tr>
      <w:tr w:rsidR="001F2D78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姚武英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化工机械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1</w:t>
            </w:r>
            <w:r>
              <w:rPr>
                <w:rFonts w:ascii="宋体" w:hAnsi="宋体" w:cs="宋体"/>
                <w:color w:val="000000"/>
                <w:sz w:val="24"/>
              </w:rPr>
              <w:t>200000000300445</w:t>
            </w:r>
          </w:p>
        </w:tc>
      </w:tr>
      <w:tr w:rsidR="001F2D78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陈世杰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  <w:lang w:val="en-GB"/>
              </w:rPr>
              <w:t>自动化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S011041000110192002422</w:t>
            </w:r>
          </w:p>
        </w:tc>
      </w:tr>
      <w:tr w:rsidR="001F2D78">
        <w:trPr>
          <w:trHeight w:val="680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参与评价的注册安全工程师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冷智超、</w:t>
            </w:r>
            <w:r w:rsidR="009B2AC1">
              <w:rPr>
                <w:rFonts w:ascii="宋体" w:hAnsi="宋体" w:hint="eastAsia"/>
                <w:sz w:val="24"/>
              </w:rPr>
              <w:t>刘阳</w:t>
            </w:r>
          </w:p>
        </w:tc>
      </w:tr>
      <w:tr w:rsidR="001F2D78" w:rsidTr="004253DD">
        <w:trPr>
          <w:trHeight w:val="131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现场勘查人员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29643A" w:rsidP="001F2D78">
            <w:pPr>
              <w:tabs>
                <w:tab w:val="center" w:pos="3330"/>
              </w:tabs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韩明月、</w:t>
            </w:r>
            <w:r w:rsidR="009B2AC1">
              <w:rPr>
                <w:rFonts w:ascii="宋体" w:hAnsi="宋体" w:hint="eastAsia"/>
                <w:sz w:val="24"/>
              </w:rPr>
              <w:t>刘阳</w:t>
            </w:r>
          </w:p>
        </w:tc>
      </w:tr>
      <w:tr w:rsidR="001F2D78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现场勘查时间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202</w:t>
            </w:r>
            <w:r>
              <w:rPr>
                <w:rFonts w:ascii="宋体" w:hAnsi="宋体"/>
                <w:sz w:val="24"/>
              </w:rPr>
              <w:t>4</w:t>
            </w:r>
            <w:r>
              <w:rPr>
                <w:rFonts w:ascii="宋体" w:hAnsi="宋体" w:hint="eastAsia"/>
                <w:sz w:val="24"/>
              </w:rPr>
              <w:t>.</w:t>
            </w:r>
            <w:r>
              <w:rPr>
                <w:rFonts w:ascii="宋体" w:hAnsi="宋体"/>
                <w:sz w:val="24"/>
              </w:rPr>
              <w:t>0</w:t>
            </w:r>
            <w:r w:rsidR="009B2AC1">
              <w:rPr>
                <w:rFonts w:ascii="宋体" w:hAnsi="宋体"/>
                <w:sz w:val="24"/>
              </w:rPr>
              <w:t>5</w:t>
            </w:r>
            <w:r>
              <w:rPr>
                <w:rFonts w:ascii="宋体" w:hAnsi="宋体" w:hint="eastAsia"/>
                <w:sz w:val="24"/>
              </w:rPr>
              <w:t>.</w:t>
            </w:r>
            <w:r w:rsidR="009B2AC1">
              <w:rPr>
                <w:rFonts w:ascii="宋体" w:hAnsi="宋体"/>
                <w:sz w:val="24"/>
              </w:rPr>
              <w:t>1</w:t>
            </w:r>
            <w:r w:rsidR="0029643A">
              <w:rPr>
                <w:rFonts w:ascii="宋体" w:hAnsi="宋体"/>
                <w:sz w:val="24"/>
              </w:rPr>
              <w:t>3</w:t>
            </w:r>
          </w:p>
        </w:tc>
      </w:tr>
      <w:tr w:rsidR="001F2D78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现场勘查主要任务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现场勘查并收集报告编制资料</w:t>
            </w:r>
          </w:p>
        </w:tc>
      </w:tr>
      <w:tr w:rsidR="001F2D78">
        <w:trPr>
          <w:trHeight w:val="2826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lastRenderedPageBreak/>
              <w:t>现场勘查照片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E077DA" w:rsidP="001F2D78">
            <w:pPr>
              <w:spacing w:line="420" w:lineRule="exact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anchor distT="0" distB="0" distL="114300" distR="114300" simplePos="0" relativeHeight="251656704" behindDoc="0" locked="0" layoutInCell="1" allowOverlap="1" wp14:anchorId="3665F8A6" wp14:editId="0100BF7E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107950</wp:posOffset>
                  </wp:positionV>
                  <wp:extent cx="4187576" cy="2510909"/>
                  <wp:effectExtent l="0" t="0" r="0" b="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中咨华宇\加油站\2 现状评价\2022072504辽河大桥--中石油10\0 安全评价报告\7.现场照片\15518168423417937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7576" cy="2510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</w:pPr>
          </w:p>
          <w:p w:rsidR="001F2D78" w:rsidRDefault="001F2D78" w:rsidP="001F2D78">
            <w:pPr>
              <w:pStyle w:val="2"/>
            </w:pPr>
          </w:p>
          <w:p w:rsidR="001F2D78" w:rsidRDefault="00E077DA" w:rsidP="001F2D78">
            <w:pPr>
              <w:pStyle w:val="2"/>
            </w:pPr>
            <w:r>
              <w:rPr>
                <w:rFonts w:ascii="宋体" w:hAnsi="宋体"/>
                <w:noProof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16510</wp:posOffset>
                  </wp:positionV>
                  <wp:extent cx="4215733" cy="4495684"/>
                  <wp:effectExtent l="0" t="0" r="0" b="0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罐区1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5733" cy="4495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2D78" w:rsidRPr="00802309" w:rsidRDefault="001F2D78" w:rsidP="001F2D78">
            <w:pPr>
              <w:pStyle w:val="2"/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</w:tc>
      </w:tr>
      <w:tr w:rsidR="001F2D78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评价报告提交时间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202</w:t>
            </w:r>
            <w:r>
              <w:rPr>
                <w:color w:val="000000"/>
                <w:kern w:val="0"/>
                <w:sz w:val="24"/>
              </w:rPr>
              <w:t>4</w:t>
            </w:r>
            <w:r>
              <w:rPr>
                <w:rFonts w:hint="eastAsia"/>
                <w:color w:val="000000"/>
                <w:kern w:val="0"/>
                <w:sz w:val="24"/>
              </w:rPr>
              <w:t>.</w:t>
            </w:r>
            <w:r w:rsidR="00B46417">
              <w:rPr>
                <w:color w:val="000000"/>
                <w:kern w:val="0"/>
                <w:sz w:val="24"/>
              </w:rPr>
              <w:t>10.08</w:t>
            </w:r>
            <w:bookmarkStart w:id="0" w:name="_GoBack"/>
            <w:bookmarkEnd w:id="0"/>
          </w:p>
        </w:tc>
      </w:tr>
    </w:tbl>
    <w:p w:rsidR="00E1212E" w:rsidRDefault="00E1212E"/>
    <w:sectPr w:rsidR="00E1212E" w:rsidSect="00DB0900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2708" w:rsidRDefault="00BA2708" w:rsidP="00BC09E9">
      <w:r>
        <w:separator/>
      </w:r>
    </w:p>
  </w:endnote>
  <w:endnote w:type="continuationSeparator" w:id="0">
    <w:p w:rsidR="00BA2708" w:rsidRDefault="00BA2708" w:rsidP="00BC0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2708" w:rsidRDefault="00BA2708" w:rsidP="00BC09E9">
      <w:r>
        <w:separator/>
      </w:r>
    </w:p>
  </w:footnote>
  <w:footnote w:type="continuationSeparator" w:id="0">
    <w:p w:rsidR="00BA2708" w:rsidRDefault="00BA2708" w:rsidP="00BC09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0BB7"/>
    <w:rsid w:val="000237CD"/>
    <w:rsid w:val="0003187C"/>
    <w:rsid w:val="000B0160"/>
    <w:rsid w:val="00116466"/>
    <w:rsid w:val="00136219"/>
    <w:rsid w:val="00154314"/>
    <w:rsid w:val="001F2D78"/>
    <w:rsid w:val="00277E42"/>
    <w:rsid w:val="0029643A"/>
    <w:rsid w:val="002A7D76"/>
    <w:rsid w:val="003100D9"/>
    <w:rsid w:val="00311306"/>
    <w:rsid w:val="00331AEF"/>
    <w:rsid w:val="00382441"/>
    <w:rsid w:val="00396950"/>
    <w:rsid w:val="003A31C2"/>
    <w:rsid w:val="003F6821"/>
    <w:rsid w:val="004253DD"/>
    <w:rsid w:val="004971DC"/>
    <w:rsid w:val="004E6CC3"/>
    <w:rsid w:val="004F16DF"/>
    <w:rsid w:val="004F6682"/>
    <w:rsid w:val="004F671C"/>
    <w:rsid w:val="00522995"/>
    <w:rsid w:val="00525CC1"/>
    <w:rsid w:val="005305D1"/>
    <w:rsid w:val="0053626D"/>
    <w:rsid w:val="0059636F"/>
    <w:rsid w:val="005B677A"/>
    <w:rsid w:val="00616ED0"/>
    <w:rsid w:val="0063178D"/>
    <w:rsid w:val="00644F66"/>
    <w:rsid w:val="006B7B05"/>
    <w:rsid w:val="006D124F"/>
    <w:rsid w:val="006E1C50"/>
    <w:rsid w:val="00752EA0"/>
    <w:rsid w:val="007A3C15"/>
    <w:rsid w:val="007C2711"/>
    <w:rsid w:val="007D58AA"/>
    <w:rsid w:val="007E0BA1"/>
    <w:rsid w:val="00802309"/>
    <w:rsid w:val="00850628"/>
    <w:rsid w:val="00860552"/>
    <w:rsid w:val="008812A6"/>
    <w:rsid w:val="008B6BC4"/>
    <w:rsid w:val="008E0CCF"/>
    <w:rsid w:val="008F5F9F"/>
    <w:rsid w:val="009514CC"/>
    <w:rsid w:val="009B2AC1"/>
    <w:rsid w:val="009E20DB"/>
    <w:rsid w:val="00A56113"/>
    <w:rsid w:val="00AB5C09"/>
    <w:rsid w:val="00AF2DDC"/>
    <w:rsid w:val="00AF35AC"/>
    <w:rsid w:val="00B46417"/>
    <w:rsid w:val="00B618CF"/>
    <w:rsid w:val="00BA030E"/>
    <w:rsid w:val="00BA2708"/>
    <w:rsid w:val="00BC09E9"/>
    <w:rsid w:val="00BC0BB7"/>
    <w:rsid w:val="00C305EF"/>
    <w:rsid w:val="00C41A3A"/>
    <w:rsid w:val="00C560D0"/>
    <w:rsid w:val="00CF5EDE"/>
    <w:rsid w:val="00D33E4E"/>
    <w:rsid w:val="00D75F81"/>
    <w:rsid w:val="00D802E9"/>
    <w:rsid w:val="00D87467"/>
    <w:rsid w:val="00D95E2B"/>
    <w:rsid w:val="00DB0900"/>
    <w:rsid w:val="00DB0BB9"/>
    <w:rsid w:val="00DE1C4A"/>
    <w:rsid w:val="00DF3EC9"/>
    <w:rsid w:val="00E057E4"/>
    <w:rsid w:val="00E077DA"/>
    <w:rsid w:val="00E1212E"/>
    <w:rsid w:val="00E159E4"/>
    <w:rsid w:val="00E3200F"/>
    <w:rsid w:val="00E66939"/>
    <w:rsid w:val="00E91601"/>
    <w:rsid w:val="00EB0977"/>
    <w:rsid w:val="00EB2CF4"/>
    <w:rsid w:val="00ED3D7A"/>
    <w:rsid w:val="00F110DA"/>
    <w:rsid w:val="00F224CE"/>
    <w:rsid w:val="00F96C37"/>
    <w:rsid w:val="00FB586D"/>
    <w:rsid w:val="15903668"/>
    <w:rsid w:val="176D7832"/>
    <w:rsid w:val="3452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76946E1"/>
  <w15:docId w15:val="{99138037-0871-4256-B6C5-C32D6A63B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next w:val="2"/>
    <w:qFormat/>
    <w:rsid w:val="00DB0900"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Indent 2"/>
    <w:basedOn w:val="a"/>
    <w:next w:val="a"/>
    <w:qFormat/>
    <w:rsid w:val="00DB0900"/>
    <w:pPr>
      <w:spacing w:after="120" w:line="480" w:lineRule="auto"/>
      <w:ind w:leftChars="200" w:left="420"/>
    </w:pPr>
  </w:style>
  <w:style w:type="paragraph" w:styleId="2">
    <w:name w:val="Body Text First Indent 2"/>
    <w:basedOn w:val="a"/>
    <w:qFormat/>
    <w:rsid w:val="00DB0900"/>
    <w:pPr>
      <w:ind w:firstLineChars="200" w:firstLine="420"/>
    </w:pPr>
  </w:style>
  <w:style w:type="paragraph" w:styleId="a3">
    <w:name w:val="Balloon Text"/>
    <w:basedOn w:val="a"/>
    <w:link w:val="a4"/>
    <w:rsid w:val="00802309"/>
    <w:rPr>
      <w:sz w:val="18"/>
      <w:szCs w:val="18"/>
    </w:rPr>
  </w:style>
  <w:style w:type="character" w:customStyle="1" w:styleId="a4">
    <w:name w:val="批注框文本 字符"/>
    <w:basedOn w:val="a0"/>
    <w:link w:val="a3"/>
    <w:rsid w:val="00802309"/>
    <w:rPr>
      <w:rFonts w:ascii="Calibri" w:hAnsi="Calibri"/>
      <w:kern w:val="2"/>
      <w:sz w:val="18"/>
      <w:szCs w:val="18"/>
    </w:rPr>
  </w:style>
  <w:style w:type="paragraph" w:styleId="a5">
    <w:name w:val="Document Map"/>
    <w:basedOn w:val="a"/>
    <w:link w:val="a6"/>
    <w:rsid w:val="00DB0BB9"/>
    <w:rPr>
      <w:rFonts w:ascii="宋体"/>
      <w:sz w:val="18"/>
      <w:szCs w:val="18"/>
    </w:rPr>
  </w:style>
  <w:style w:type="character" w:customStyle="1" w:styleId="a6">
    <w:name w:val="文档结构图 字符"/>
    <w:basedOn w:val="a0"/>
    <w:link w:val="a5"/>
    <w:rsid w:val="00DB0BB9"/>
    <w:rPr>
      <w:rFonts w:ascii="宋体" w:hAnsi="Calibri"/>
      <w:kern w:val="2"/>
      <w:sz w:val="18"/>
      <w:szCs w:val="18"/>
    </w:rPr>
  </w:style>
  <w:style w:type="paragraph" w:styleId="a7">
    <w:name w:val="header"/>
    <w:basedOn w:val="a"/>
    <w:link w:val="a8"/>
    <w:unhideWhenUsed/>
    <w:rsid w:val="00BC09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BC09E9"/>
    <w:rPr>
      <w:rFonts w:ascii="Calibri" w:hAnsi="Calibri"/>
      <w:kern w:val="2"/>
      <w:sz w:val="18"/>
      <w:szCs w:val="18"/>
    </w:rPr>
  </w:style>
  <w:style w:type="paragraph" w:styleId="a9">
    <w:name w:val="footer"/>
    <w:basedOn w:val="a"/>
    <w:link w:val="aa"/>
    <w:unhideWhenUsed/>
    <w:rsid w:val="00BC09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BC09E9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109</Words>
  <Characters>622</Characters>
  <Application>Microsoft Office Word</Application>
  <DocSecurity>0</DocSecurity>
  <Lines>5</Lines>
  <Paragraphs>1</Paragraphs>
  <ScaleCrop>false</ScaleCrop>
  <Company>微软中国</Company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Administrator.USER-20181224DK</dc:creator>
  <cp:lastModifiedBy>admin</cp:lastModifiedBy>
  <cp:revision>45</cp:revision>
  <dcterms:created xsi:type="dcterms:W3CDTF">2022-07-08T06:04:00Z</dcterms:created>
  <dcterms:modified xsi:type="dcterms:W3CDTF">2024-12-12T08:32:00Z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