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900" w:rsidRDefault="00E1212E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:rsidR="00DB0900" w:rsidRDefault="00E1212E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 w:rsidP="004971DC">
            <w:pPr>
              <w:rPr>
                <w:rFonts w:ascii="宋体" w:hAnsi="宋体"/>
                <w:sz w:val="24"/>
              </w:rPr>
            </w:pPr>
            <w:r w:rsidRPr="00BC62F1">
              <w:rPr>
                <w:color w:val="000000"/>
                <w:sz w:val="24"/>
              </w:rPr>
              <w:t>ZZHY-APAQPJ-25-0070-0084PS-</w:t>
            </w:r>
            <w:r w:rsidR="00B552E4">
              <w:rPr>
                <w:color w:val="000000"/>
                <w:sz w:val="24"/>
              </w:rPr>
              <w:t>1</w:t>
            </w:r>
            <w:r w:rsidR="00C2040A">
              <w:rPr>
                <w:color w:val="000000"/>
                <w:sz w:val="24"/>
              </w:rPr>
              <w:t>1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F35AC" w:rsidP="00D87467">
            <w:pPr>
              <w:jc w:val="left"/>
              <w:rPr>
                <w:rFonts w:ascii="宋体" w:hAnsi="宋体"/>
                <w:sz w:val="24"/>
              </w:rPr>
            </w:pPr>
            <w:r w:rsidRPr="00AF35AC">
              <w:rPr>
                <w:rFonts w:hint="eastAsia"/>
                <w:color w:val="000000"/>
                <w:sz w:val="24"/>
              </w:rPr>
              <w:t>中国石油天然气股份有限公司辽宁</w:t>
            </w:r>
            <w:r w:rsidR="00BC62F1">
              <w:rPr>
                <w:rFonts w:hint="eastAsia"/>
                <w:color w:val="000000"/>
                <w:sz w:val="24"/>
              </w:rPr>
              <w:t>沈阳</w:t>
            </w:r>
            <w:r w:rsidR="00C2040A">
              <w:rPr>
                <w:rFonts w:hint="eastAsia"/>
                <w:color w:val="000000"/>
                <w:sz w:val="24"/>
              </w:rPr>
              <w:t>康平山东屯</w:t>
            </w:r>
            <w:r w:rsidR="0029643A" w:rsidRPr="0029643A">
              <w:rPr>
                <w:rFonts w:hint="eastAsia"/>
                <w:color w:val="000000"/>
                <w:sz w:val="24"/>
              </w:rPr>
              <w:t>加油站</w:t>
            </w:r>
            <w:r w:rsidR="00A56113"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56113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C2040A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 w:rsidRPr="00C2040A">
              <w:rPr>
                <w:rFonts w:ascii="宋体" w:hAnsi="宋体" w:hint="eastAsia"/>
                <w:sz w:val="24"/>
              </w:rPr>
              <w:t>辽宁省沈阳市康平县山东屯乡辽阳窝堡村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石油加油业，化学原料、化学品及医药制造业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沈阳</w:t>
            </w:r>
            <w:r w:rsidR="0029643A">
              <w:rPr>
                <w:rFonts w:ascii="宋体" w:hAnsi="宋体" w:hint="eastAsia"/>
                <w:sz w:val="24"/>
              </w:rPr>
              <w:t>市应急</w:t>
            </w:r>
            <w:r w:rsidR="00311306">
              <w:rPr>
                <w:rFonts w:ascii="宋体" w:hAnsi="宋体" w:hint="eastAsia"/>
                <w:sz w:val="24"/>
              </w:rPr>
              <w:t>局</w:t>
            </w:r>
          </w:p>
        </w:tc>
      </w:tr>
      <w:tr w:rsidR="00DB0900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C2040A" w:rsidP="001F2D78">
            <w:pPr>
              <w:topLinePunct/>
            </w:pPr>
            <w:r w:rsidRPr="00C2040A">
              <w:rPr>
                <w:rFonts w:hint="eastAsia"/>
                <w:szCs w:val="28"/>
              </w:rPr>
              <w:t>中国石油天然气股份有限公司辽宁沈阳康平山东屯加油站成立于</w:t>
            </w:r>
            <w:r w:rsidRPr="00C2040A">
              <w:rPr>
                <w:rFonts w:hint="eastAsia"/>
                <w:szCs w:val="28"/>
              </w:rPr>
              <w:t>1997</w:t>
            </w:r>
            <w:r w:rsidRPr="00C2040A">
              <w:rPr>
                <w:rFonts w:hint="eastAsia"/>
                <w:szCs w:val="28"/>
              </w:rPr>
              <w:t>年</w:t>
            </w:r>
            <w:r w:rsidRPr="00C2040A">
              <w:rPr>
                <w:rFonts w:hint="eastAsia"/>
                <w:szCs w:val="28"/>
              </w:rPr>
              <w:t>11</w:t>
            </w:r>
            <w:r w:rsidRPr="00C2040A">
              <w:rPr>
                <w:rFonts w:hint="eastAsia"/>
                <w:szCs w:val="28"/>
              </w:rPr>
              <w:t>月</w:t>
            </w:r>
            <w:r w:rsidRPr="00C2040A">
              <w:rPr>
                <w:rFonts w:hint="eastAsia"/>
                <w:szCs w:val="28"/>
              </w:rPr>
              <w:t>07</w:t>
            </w:r>
            <w:r w:rsidRPr="00C2040A">
              <w:rPr>
                <w:rFonts w:hint="eastAsia"/>
                <w:szCs w:val="28"/>
              </w:rPr>
              <w:t>日，位于辽宁省沈阳市康平县山东屯乡辽阳窝堡村，企业类型为股份有限公司分公司，负责人为党欣。现有员工</w:t>
            </w:r>
            <w:r w:rsidRPr="00C2040A">
              <w:rPr>
                <w:rFonts w:hint="eastAsia"/>
                <w:szCs w:val="28"/>
              </w:rPr>
              <w:t>4</w:t>
            </w:r>
            <w:r w:rsidRPr="00C2040A">
              <w:rPr>
                <w:rFonts w:hint="eastAsia"/>
                <w:szCs w:val="28"/>
              </w:rPr>
              <w:t>人，其中安全管理人员</w:t>
            </w:r>
            <w:r w:rsidRPr="00C2040A">
              <w:rPr>
                <w:rFonts w:hint="eastAsia"/>
                <w:szCs w:val="28"/>
              </w:rPr>
              <w:t>1</w:t>
            </w:r>
            <w:r w:rsidRPr="00C2040A">
              <w:rPr>
                <w:rFonts w:hint="eastAsia"/>
                <w:szCs w:val="28"/>
              </w:rPr>
              <w:t>名，加油员</w:t>
            </w:r>
            <w:r w:rsidRPr="00C2040A">
              <w:rPr>
                <w:rFonts w:hint="eastAsia"/>
                <w:szCs w:val="28"/>
              </w:rPr>
              <w:t>3</w:t>
            </w:r>
            <w:r w:rsidRPr="00C2040A">
              <w:rPr>
                <w:rFonts w:hint="eastAsia"/>
                <w:szCs w:val="28"/>
              </w:rPr>
              <w:t>名，主要经营汽油、柴油。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</w:tr>
      <w:tr w:rsidR="00DB0900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B090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4253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王爽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6B7B0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孙晓元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安全评价人员资格证书编号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Pr="00D802E9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1</w:t>
            </w:r>
            <w:r>
              <w:rPr>
                <w:rFonts w:ascii="宋体" w:hAnsi="宋体" w:cs="宋体"/>
                <w:color w:val="000000"/>
                <w:sz w:val="24"/>
              </w:rPr>
              <w:t>700000000200313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1200000000301222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/>
                <w:sz w:val="24"/>
              </w:rPr>
              <w:t>0092218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201911046240000157</w:t>
            </w:r>
          </w:p>
        </w:tc>
      </w:tr>
      <w:tr w:rsidR="0029643A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20221004621000000148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1700000000300421</w:t>
            </w:r>
          </w:p>
        </w:tc>
      </w:tr>
      <w:tr w:rsidR="001F2D78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冷智超、</w:t>
            </w:r>
            <w:r w:rsidR="00BC62F1">
              <w:rPr>
                <w:rFonts w:ascii="宋体" w:hAnsi="宋体" w:hint="eastAsia"/>
                <w:sz w:val="24"/>
              </w:rPr>
              <w:t>陶崇慧、刘阳、牟峻纬</w:t>
            </w:r>
          </w:p>
        </w:tc>
      </w:tr>
      <w:tr w:rsidR="001F2D78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29643A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  <w:r w:rsidR="00BC62F1">
              <w:rPr>
                <w:rFonts w:ascii="宋体" w:hAnsi="宋体" w:hint="eastAsia"/>
                <w:sz w:val="24"/>
              </w:rPr>
              <w:t>、牟峻纬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202</w:t>
            </w:r>
            <w:r w:rsidR="00BC62F1"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.</w:t>
            </w:r>
            <w:r>
              <w:rPr>
                <w:rFonts w:ascii="宋体" w:hAnsi="宋体"/>
                <w:sz w:val="24"/>
              </w:rPr>
              <w:t>0</w:t>
            </w:r>
            <w:r w:rsidR="00BC62F1">
              <w:rPr>
                <w:rFonts w:ascii="宋体" w:hAnsi="宋体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.</w:t>
            </w:r>
            <w:r w:rsidR="00BC62F1">
              <w:rPr>
                <w:rFonts w:ascii="宋体" w:hAnsi="宋体"/>
                <w:sz w:val="24"/>
              </w:rPr>
              <w:t>0</w:t>
            </w:r>
            <w:r w:rsidR="00C2040A">
              <w:rPr>
                <w:rFonts w:ascii="宋体" w:hAnsi="宋体"/>
                <w:sz w:val="24"/>
              </w:rPr>
              <w:t>9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现场勘查并收集报告编制资料</w:t>
            </w:r>
          </w:p>
        </w:tc>
      </w:tr>
      <w:tr w:rsidR="001F2D78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B552E4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7728" behindDoc="0" locked="0" layoutInCell="1" allowOverlap="1" wp14:anchorId="3665F8A6" wp14:editId="0100BF7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85327</wp:posOffset>
                  </wp:positionV>
                  <wp:extent cx="4208288" cy="2523328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中咨华宇\加油站\2 现状评价\2022072504辽河大桥--中石油10\0 安全评价报告\7.现场照片\1551816842341793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288" cy="2523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</w:pPr>
          </w:p>
          <w:p w:rsidR="001F2D78" w:rsidRDefault="00B552E4" w:rsidP="001F2D78">
            <w:pPr>
              <w:pStyle w:val="2"/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123190</wp:posOffset>
                  </wp:positionV>
                  <wp:extent cx="4219870" cy="450009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罐区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870" cy="450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pStyle w:val="2"/>
            </w:pPr>
          </w:p>
          <w:p w:rsidR="001F2D78" w:rsidRPr="00802309" w:rsidRDefault="001F2D78" w:rsidP="001F2D78">
            <w:pPr>
              <w:pStyle w:val="2"/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202</w:t>
            </w:r>
            <w:r w:rsidR="00BC62F1">
              <w:rPr>
                <w:color w:val="000000"/>
                <w:kern w:val="0"/>
                <w:sz w:val="24"/>
              </w:rPr>
              <w:t>5</w:t>
            </w:r>
            <w:r>
              <w:rPr>
                <w:rFonts w:hint="eastAsia"/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7</w:t>
            </w:r>
            <w:r w:rsidR="00E077DA">
              <w:rPr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2</w:t>
            </w:r>
            <w:r w:rsidR="00B552E4">
              <w:rPr>
                <w:color w:val="000000"/>
                <w:kern w:val="0"/>
                <w:sz w:val="24"/>
              </w:rPr>
              <w:t>6</w:t>
            </w:r>
            <w:bookmarkStart w:id="0" w:name="_GoBack"/>
            <w:bookmarkEnd w:id="0"/>
          </w:p>
        </w:tc>
      </w:tr>
    </w:tbl>
    <w:p w:rsidR="00E1212E" w:rsidRDefault="00E1212E"/>
    <w:sectPr w:rsidR="00E1212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63E3" w:rsidRDefault="00A763E3" w:rsidP="00BC09E9">
      <w:r>
        <w:separator/>
      </w:r>
    </w:p>
  </w:endnote>
  <w:endnote w:type="continuationSeparator" w:id="0">
    <w:p w:rsidR="00A763E3" w:rsidRDefault="00A763E3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63E3" w:rsidRDefault="00A763E3" w:rsidP="00BC09E9">
      <w:r>
        <w:separator/>
      </w:r>
    </w:p>
  </w:footnote>
  <w:footnote w:type="continuationSeparator" w:id="0">
    <w:p w:rsidR="00A763E3" w:rsidRDefault="00A763E3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BB7"/>
    <w:rsid w:val="000237CD"/>
    <w:rsid w:val="0003187C"/>
    <w:rsid w:val="000B0160"/>
    <w:rsid w:val="00116466"/>
    <w:rsid w:val="00136219"/>
    <w:rsid w:val="00154314"/>
    <w:rsid w:val="001F2D78"/>
    <w:rsid w:val="00277E42"/>
    <w:rsid w:val="0029643A"/>
    <w:rsid w:val="002A7D76"/>
    <w:rsid w:val="003100D9"/>
    <w:rsid w:val="00311306"/>
    <w:rsid w:val="00331AEF"/>
    <w:rsid w:val="00382441"/>
    <w:rsid w:val="00396950"/>
    <w:rsid w:val="003A31C2"/>
    <w:rsid w:val="003F6821"/>
    <w:rsid w:val="004253DD"/>
    <w:rsid w:val="004971DC"/>
    <w:rsid w:val="004E6CC3"/>
    <w:rsid w:val="004F16DF"/>
    <w:rsid w:val="004F6682"/>
    <w:rsid w:val="004F671C"/>
    <w:rsid w:val="0050141B"/>
    <w:rsid w:val="00525CC1"/>
    <w:rsid w:val="005305D1"/>
    <w:rsid w:val="0053626D"/>
    <w:rsid w:val="005B677A"/>
    <w:rsid w:val="00616ED0"/>
    <w:rsid w:val="0063178D"/>
    <w:rsid w:val="00644F66"/>
    <w:rsid w:val="00683770"/>
    <w:rsid w:val="006B7B05"/>
    <w:rsid w:val="006D124F"/>
    <w:rsid w:val="006E1C50"/>
    <w:rsid w:val="00752EA0"/>
    <w:rsid w:val="007A3AEB"/>
    <w:rsid w:val="007A3C15"/>
    <w:rsid w:val="007C2711"/>
    <w:rsid w:val="007D58AA"/>
    <w:rsid w:val="007E0BA1"/>
    <w:rsid w:val="00802309"/>
    <w:rsid w:val="00850628"/>
    <w:rsid w:val="00860552"/>
    <w:rsid w:val="008812A6"/>
    <w:rsid w:val="008B6BC4"/>
    <w:rsid w:val="008E0CCF"/>
    <w:rsid w:val="008F5F9F"/>
    <w:rsid w:val="009514CC"/>
    <w:rsid w:val="009E20DB"/>
    <w:rsid w:val="00A56113"/>
    <w:rsid w:val="00A763E3"/>
    <w:rsid w:val="00AB1614"/>
    <w:rsid w:val="00AB5C09"/>
    <w:rsid w:val="00AF2DDC"/>
    <w:rsid w:val="00AF35AC"/>
    <w:rsid w:val="00B552E4"/>
    <w:rsid w:val="00B618CF"/>
    <w:rsid w:val="00BA030E"/>
    <w:rsid w:val="00BC09E9"/>
    <w:rsid w:val="00BC0BB7"/>
    <w:rsid w:val="00BC62F1"/>
    <w:rsid w:val="00C2040A"/>
    <w:rsid w:val="00C305EF"/>
    <w:rsid w:val="00C41A3A"/>
    <w:rsid w:val="00C560D0"/>
    <w:rsid w:val="00C92806"/>
    <w:rsid w:val="00CB79A7"/>
    <w:rsid w:val="00CF5EDE"/>
    <w:rsid w:val="00D33E4E"/>
    <w:rsid w:val="00D52722"/>
    <w:rsid w:val="00D75F81"/>
    <w:rsid w:val="00D802E9"/>
    <w:rsid w:val="00D81B53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D3D7A"/>
    <w:rsid w:val="00F110DA"/>
    <w:rsid w:val="00F224CE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91813B"/>
  <w15:docId w15:val="{99138037-0871-4256-B6C5-C32D6A63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a4"/>
    <w:rsid w:val="00802309"/>
    <w:rPr>
      <w:sz w:val="18"/>
      <w:szCs w:val="18"/>
    </w:rPr>
  </w:style>
  <w:style w:type="character" w:customStyle="1" w:styleId="a4">
    <w:name w:val="批注框文本 字符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5">
    <w:name w:val="Document Map"/>
    <w:basedOn w:val="a"/>
    <w:link w:val="a6"/>
    <w:rsid w:val="00DB0BB9"/>
    <w:rPr>
      <w:rFonts w:ascii="宋体"/>
      <w:sz w:val="18"/>
      <w:szCs w:val="18"/>
    </w:rPr>
  </w:style>
  <w:style w:type="character" w:customStyle="1" w:styleId="a6">
    <w:name w:val="文档结构图 字符"/>
    <w:basedOn w:val="a0"/>
    <w:link w:val="a5"/>
    <w:rsid w:val="00DB0BB9"/>
    <w:rPr>
      <w:rFonts w:ascii="宋体" w:hAnsi="Calibri"/>
      <w:kern w:val="2"/>
      <w:sz w:val="18"/>
      <w:szCs w:val="18"/>
    </w:rPr>
  </w:style>
  <w:style w:type="paragraph" w:styleId="a7">
    <w:name w:val="header"/>
    <w:basedOn w:val="a"/>
    <w:link w:val="a8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BC09E9"/>
    <w:rPr>
      <w:rFonts w:ascii="Calibri" w:hAnsi="Calibri"/>
      <w:kern w:val="2"/>
      <w:sz w:val="18"/>
      <w:szCs w:val="18"/>
    </w:rPr>
  </w:style>
  <w:style w:type="paragraph" w:styleId="a9">
    <w:name w:val="footer"/>
    <w:basedOn w:val="a"/>
    <w:link w:val="aa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BC09E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110</Words>
  <Characters>631</Characters>
  <Application>Microsoft Office Word</Application>
  <DocSecurity>0</DocSecurity>
  <Lines>5</Lines>
  <Paragraphs>1</Paragraphs>
  <ScaleCrop>false</ScaleCrop>
  <Company>微软中国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admin</cp:lastModifiedBy>
  <cp:revision>48</cp:revision>
  <dcterms:created xsi:type="dcterms:W3CDTF">2022-07-08T06:04:00Z</dcterms:created>
  <dcterms:modified xsi:type="dcterms:W3CDTF">2025-10-10T08:23:00Z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